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26B0763B"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B41817">
        <w:rPr>
          <w:rFonts w:asciiTheme="minorHAnsi" w:hAnsiTheme="minorHAnsi" w:cstheme="minorHAnsi"/>
        </w:rPr>
        <w:t>2</w:t>
      </w:r>
      <w:r w:rsidR="00A7341B">
        <w:rPr>
          <w:rFonts w:asciiTheme="minorHAnsi" w:hAnsiTheme="minorHAnsi" w:cstheme="minorHAnsi"/>
        </w:rPr>
        <w:t>7</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0FDEE6C8" w:rsidR="00906774" w:rsidRPr="006C67BC" w:rsidRDefault="00B41817" w:rsidP="00906774">
      <w:pPr>
        <w:pStyle w:val="a3"/>
        <w:shd w:val="clear" w:color="auto" w:fill="auto"/>
        <w:spacing w:before="0" w:after="0" w:line="276" w:lineRule="auto"/>
        <w:ind w:firstLine="708"/>
        <w:jc w:val="both"/>
        <w:rPr>
          <w:rFonts w:asciiTheme="minorHAnsi" w:hAnsiTheme="minorHAnsi" w:cstheme="minorHAnsi"/>
          <w:sz w:val="24"/>
          <w:szCs w:val="24"/>
        </w:rPr>
      </w:pPr>
      <w:r w:rsidRPr="00B41817">
        <w:rPr>
          <w:rFonts w:asciiTheme="minorHAnsi" w:hAnsiTheme="minorHAnsi" w:cstheme="minorHAnsi"/>
          <w:b/>
          <w:sz w:val="24"/>
          <w:szCs w:val="24"/>
        </w:rPr>
        <w:t>Общество с огра</w:t>
      </w:r>
      <w:r>
        <w:rPr>
          <w:rFonts w:asciiTheme="minorHAnsi" w:hAnsiTheme="minorHAnsi" w:cstheme="minorHAnsi"/>
          <w:b/>
          <w:sz w:val="24"/>
          <w:szCs w:val="24"/>
        </w:rPr>
        <w:t xml:space="preserve">ниченной ответственностью </w:t>
      </w:r>
      <w:r w:rsidR="00906774" w:rsidRPr="006C67BC">
        <w:rPr>
          <w:rFonts w:asciiTheme="minorHAnsi" w:hAnsiTheme="minorHAnsi" w:cstheme="minorHAnsi"/>
          <w:b/>
          <w:sz w:val="24"/>
          <w:szCs w:val="24"/>
        </w:rPr>
        <w:t>«Русагротранс»</w:t>
      </w:r>
      <w:r w:rsidR="00906774"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00906774" w:rsidRPr="006C67BC">
        <w:rPr>
          <w:rFonts w:asciiTheme="minorHAnsi" w:hAnsiTheme="minorHAnsi" w:cstheme="minorHAnsi"/>
          <w:b/>
          <w:sz w:val="24"/>
          <w:szCs w:val="24"/>
        </w:rPr>
        <w:t>«Продавец»</w:t>
      </w:r>
      <w:r w:rsidR="00906774"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23E3AAED"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206E" w14:textId="5C86BF7F" w:rsidR="00906774" w:rsidRPr="006C67BC" w:rsidRDefault="00B41817" w:rsidP="00B41817">
            <w:pPr>
              <w:spacing w:after="0"/>
              <w:ind w:left="142"/>
              <w:rPr>
                <w:rFonts w:asciiTheme="minorHAnsi" w:hAnsiTheme="minorHAnsi" w:cstheme="minorHAnsi"/>
                <w:sz w:val="24"/>
                <w:szCs w:val="24"/>
              </w:rPr>
            </w:pPr>
            <w:r w:rsidRPr="00B41817">
              <w:rPr>
                <w:rFonts w:asciiTheme="minorHAnsi" w:hAnsiTheme="minorHAnsi" w:cstheme="minorHAnsi"/>
                <w:sz w:val="24"/>
                <w:szCs w:val="24"/>
              </w:rPr>
              <w:t xml:space="preserve">Общество с ограниченной ответственностью </w:t>
            </w:r>
            <w:r w:rsidR="00906774"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3954611C" w:rsidR="00906774" w:rsidRPr="006C67BC" w:rsidRDefault="00B41817" w:rsidP="00747A7A">
            <w:pPr>
              <w:spacing w:after="0"/>
              <w:ind w:left="142"/>
              <w:rPr>
                <w:rFonts w:asciiTheme="minorHAnsi" w:hAnsiTheme="minorHAnsi" w:cstheme="minorHAnsi"/>
                <w:sz w:val="24"/>
                <w:szCs w:val="24"/>
              </w:rPr>
            </w:pPr>
            <w:r w:rsidRPr="00B41817">
              <w:rPr>
                <w:rFonts w:asciiTheme="minorHAnsi" w:hAnsiTheme="minorHAnsi" w:cstheme="minorHAnsi"/>
                <w:sz w:val="24"/>
                <w:szCs w:val="24"/>
              </w:rPr>
              <w:t>9718221490</w:t>
            </w:r>
            <w:r w:rsidR="00906774" w:rsidRPr="006C67BC">
              <w:rPr>
                <w:rFonts w:asciiTheme="minorHAnsi" w:hAnsiTheme="minorHAnsi" w:cstheme="minorHAnsi"/>
                <w:sz w:val="24"/>
                <w:szCs w:val="24"/>
              </w:rPr>
              <w:t>/</w:t>
            </w:r>
            <w:r w:rsidRPr="00B41817">
              <w:rPr>
                <w:rFonts w:asciiTheme="minorHAnsi" w:hAnsiTheme="minorHAnsi" w:cstheme="minorHAnsi"/>
                <w:sz w:val="24"/>
                <w:szCs w:val="24"/>
              </w:rPr>
              <w:t>771801001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0021CCFF"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r>
      <w:r w:rsidR="00B41817">
        <w:rPr>
          <w:rFonts w:asciiTheme="minorHAnsi" w:eastAsiaTheme="minorHAnsi" w:hAnsiTheme="minorHAnsi" w:cstheme="minorHAnsi"/>
          <w:sz w:val="24"/>
          <w:szCs w:val="24"/>
        </w:rPr>
        <w:t>ОО</w:t>
      </w:r>
      <w:r w:rsidRPr="006C67BC">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8E0110">
        <w:trPr>
          <w:trHeight w:val="684"/>
        </w:trPr>
        <w:tc>
          <w:tcPr>
            <w:tcW w:w="993" w:type="dxa"/>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tcPr>
          <w:p w14:paraId="509934B8" w14:textId="74ABD318" w:rsidR="008002BF" w:rsidRPr="006C67BC" w:rsidRDefault="008F10FD" w:rsidP="008E0110">
            <w:pPr>
              <w:jc w:val="center"/>
              <w:rPr>
                <w:rFonts w:asciiTheme="minorHAnsi" w:hAnsiTheme="minorHAnsi" w:cstheme="minorHAnsi"/>
              </w:rPr>
            </w:pPr>
            <w:r>
              <w:rPr>
                <w:rFonts w:asciiTheme="minorHAnsi" w:hAnsiTheme="minorHAnsi" w:cstheme="minorHAnsi"/>
              </w:rPr>
              <w:t>800</w:t>
            </w:r>
          </w:p>
        </w:tc>
        <w:tc>
          <w:tcPr>
            <w:tcW w:w="3963" w:type="dxa"/>
            <w:shd w:val="clear" w:color="auto" w:fill="auto"/>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3F138B35" w14:textId="77777777" w:rsidR="00142DE9" w:rsidRDefault="00142DE9" w:rsidP="00D6606A">
      <w:pPr>
        <w:pStyle w:val="a8"/>
        <w:jc w:val="both"/>
        <w:rPr>
          <w:color w:val="000000" w:themeColor="text1"/>
        </w:rPr>
      </w:pPr>
    </w:p>
    <w:p w14:paraId="250155D0" w14:textId="5B6EA743" w:rsidR="00D6606A" w:rsidRPr="00914025" w:rsidRDefault="00D6606A" w:rsidP="00D6606A">
      <w:pPr>
        <w:pStyle w:val="a8"/>
        <w:jc w:val="both"/>
        <w:rPr>
          <w:rFonts w:eastAsia="Times New Roman" w:cs="Calibri"/>
        </w:rPr>
      </w:pPr>
      <w:bookmarkStart w:id="10" w:name="_GoBack"/>
      <w:bookmarkEnd w:id="10"/>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129"/>
        <w:gridCol w:w="5382"/>
        <w:gridCol w:w="3407"/>
      </w:tblGrid>
      <w:tr w:rsidR="00E6603E" w:rsidRPr="00017E3B" w14:paraId="14E782F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689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п/п</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F47B1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2C74B8EF" w14:textId="59C7267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Цена за единицу, рублей без НДС**</w:t>
            </w:r>
          </w:p>
        </w:tc>
      </w:tr>
      <w:tr w:rsidR="00352CFB" w:rsidRPr="00017E3B" w14:paraId="0BABBEF7" w14:textId="77777777" w:rsidTr="00352CF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04EA" w14:textId="77777777"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1</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33014DEA" w14:textId="6A294A50"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45-49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5416D9BB" w14:textId="32840EDD"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352CFB" w:rsidRPr="00017E3B" w14:paraId="4E70F887" w14:textId="77777777" w:rsidTr="00352CF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D003" w14:textId="77777777"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2</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173DEB78" w14:textId="4D14DA9E"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40-44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3D7F0F0B" w14:textId="658BAAF6"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352CFB" w:rsidRPr="00017E3B" w14:paraId="69BE9973" w14:textId="77777777" w:rsidTr="00352CF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4395" w14:textId="77777777"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3</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85CA496" w14:textId="3413CD65"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35-39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4522F931" w14:textId="0E302D1F"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352CFB" w:rsidRPr="00017E3B" w14:paraId="21F245A6" w14:textId="77777777" w:rsidTr="00352CF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CA03" w14:textId="77777777"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4</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557FAAE2" w14:textId="76BB680A"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30-34 мм</w:t>
            </w:r>
          </w:p>
        </w:tc>
        <w:tc>
          <w:tcPr>
            <w:tcW w:w="3407" w:type="dxa"/>
            <w:tcBorders>
              <w:top w:val="single" w:sz="4" w:space="0" w:color="auto"/>
              <w:left w:val="nil"/>
              <w:bottom w:val="single" w:sz="4" w:space="0" w:color="auto"/>
              <w:right w:val="single" w:sz="4" w:space="0" w:color="auto"/>
            </w:tcBorders>
            <w:shd w:val="clear" w:color="auto" w:fill="auto"/>
            <w:noWrap/>
            <w:hideMark/>
          </w:tcPr>
          <w:p w14:paraId="1DCB791E" w14:textId="4E0DB4C0"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352CFB" w:rsidRPr="00017E3B" w14:paraId="56B1F525" w14:textId="77777777" w:rsidTr="00352CF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6AB4C" w14:textId="77777777"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5</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0BC67315" w14:textId="0E934B5C"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29 мм и менее</w:t>
            </w:r>
          </w:p>
        </w:tc>
        <w:tc>
          <w:tcPr>
            <w:tcW w:w="3407" w:type="dxa"/>
            <w:tcBorders>
              <w:top w:val="single" w:sz="4" w:space="0" w:color="auto"/>
              <w:left w:val="nil"/>
              <w:bottom w:val="single" w:sz="4" w:space="0" w:color="auto"/>
              <w:right w:val="single" w:sz="4" w:space="0" w:color="auto"/>
            </w:tcBorders>
            <w:shd w:val="clear" w:color="auto" w:fill="auto"/>
            <w:noWrap/>
            <w:hideMark/>
          </w:tcPr>
          <w:p w14:paraId="57399264" w14:textId="5AEF991A" w:rsidR="00352CFB" w:rsidRPr="00E6603E" w:rsidRDefault="00352CFB" w:rsidP="00352CF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bl>
    <w:p w14:paraId="1B6BCC6B" w14:textId="5B9DC665" w:rsidR="00906774" w:rsidRDefault="00906774" w:rsidP="00906774">
      <w:pPr>
        <w:spacing w:after="0"/>
        <w:rPr>
          <w:rFonts w:asciiTheme="minorHAnsi" w:hAnsiTheme="minorHAnsi" w:cstheme="minorHAnsi"/>
          <w:sz w:val="16"/>
          <w:szCs w:val="24"/>
        </w:rPr>
      </w:pPr>
    </w:p>
    <w:p w14:paraId="4ED0EE93" w14:textId="405D6E18" w:rsidR="00E6603E" w:rsidRDefault="00E6603E" w:rsidP="00906774">
      <w:pPr>
        <w:spacing w:after="0"/>
        <w:rPr>
          <w:rFonts w:asciiTheme="minorHAnsi" w:hAnsiTheme="minorHAnsi" w:cstheme="minorHAnsi"/>
          <w:sz w:val="16"/>
          <w:szCs w:val="24"/>
        </w:rPr>
      </w:pPr>
    </w:p>
    <w:p w14:paraId="77ACFB34" w14:textId="77777777" w:rsidR="00E6603E" w:rsidRDefault="00E6603E" w:rsidP="00E6603E">
      <w:pPr>
        <w:spacing w:after="0"/>
        <w:jc w:val="both"/>
        <w:rPr>
          <w:rFonts w:asciiTheme="minorHAnsi" w:hAnsiTheme="minorHAnsi" w:cstheme="minorHAnsi"/>
          <w:b/>
          <w:sz w:val="24"/>
          <w:szCs w:val="24"/>
        </w:rPr>
      </w:pPr>
      <w:r w:rsidRPr="009E64B1">
        <w:rPr>
          <w:rFonts w:asciiTheme="minorHAnsi" w:hAnsiTheme="minorHAnsi" w:cstheme="minorHAnsi"/>
          <w:b/>
          <w:sz w:val="24"/>
          <w:szCs w:val="24"/>
        </w:rPr>
        <w:t>**</w:t>
      </w:r>
      <w:r w:rsidRPr="009E64B1">
        <w:rPr>
          <w:rFonts w:eastAsia="Times New Roman" w:cs="Calibri"/>
        </w:rPr>
        <w:t xml:space="preserve">Цена не включает НДС, который предъявляется дополнительно в соответствии с требованиями Налогового кодекса РФ и установленной на дату отгрузки товаров (выполнения работ, </w:t>
      </w:r>
      <w:r>
        <w:rPr>
          <w:rFonts w:eastAsia="Times New Roman" w:cs="Calibri"/>
        </w:rPr>
        <w:t>оказания услуг) ставкой налога.</w:t>
      </w:r>
    </w:p>
    <w:p w14:paraId="5B556FC0" w14:textId="77777777" w:rsidR="00E6603E" w:rsidRPr="006C67BC" w:rsidRDefault="00E6603E"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283C87C3"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2DE9"/>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2CFB"/>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0FD"/>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6FE7"/>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341B"/>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817"/>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76C3B"/>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603E"/>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D512-892E-40DF-B956-8824C8CE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5535</Words>
  <Characters>31554</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Золотухина Екатерина Владимировна</cp:lastModifiedBy>
  <cp:revision>39</cp:revision>
  <cp:lastPrinted>2022-06-28T11:47:00Z</cp:lastPrinted>
  <dcterms:created xsi:type="dcterms:W3CDTF">2022-06-28T07:00:00Z</dcterms:created>
  <dcterms:modified xsi:type="dcterms:W3CDTF">2023-04-21T09:11:00Z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